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bCs/>
          <w:sz w:val="22"/>
          <w:szCs w:val="22"/>
        </w:rPr>
      </w:pPr>
      <w:r>
        <w:rPr>
          <w:rFonts w:ascii="Arial" w:hAnsi="Arial" w:cs="Arial"/>
          <w:b/>
          <w:bCs/>
          <w:sz w:val="22"/>
          <w:szCs w:val="22"/>
        </w:rPr>
        <w:drawing>
          <wp:inline distT="0" distB="0" distL="0" distR="0">
            <wp:extent cx="869315" cy="1040130"/>
            <wp:effectExtent l="0" t="0" r="6985" b="7620"/>
            <wp:docPr id="2" name="Picture 2" descr="14ED7C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4ED7C0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69315" cy="1040130"/>
                    </a:xfrm>
                    <a:prstGeom prst="rect">
                      <a:avLst/>
                    </a:prstGeom>
                    <a:noFill/>
                    <a:ln>
                      <a:noFill/>
                    </a:ln>
                  </pic:spPr>
                </pic:pic>
              </a:graphicData>
            </a:graphic>
          </wp:inline>
        </w:drawing>
      </w:r>
      <w:r>
        <w:rPr>
          <w:rFonts w:ascii="Arial" w:hAnsi="Arial" w:cs="Arial"/>
          <w:b/>
          <w:bCs/>
          <w:sz w:val="22"/>
          <w:szCs w:val="22"/>
        </w:rPr>
        <w:t xml:space="preserve">                                   </w:t>
      </w:r>
      <w:r>
        <w:rPr>
          <w:rFonts w:hint="default" w:ascii="Arial" w:hAnsi="Arial" w:cs="Arial"/>
          <w:b/>
          <w:bCs/>
          <w:sz w:val="22"/>
          <w:szCs w:val="22"/>
          <w:lang w:val="en-GB"/>
        </w:rPr>
        <w:t xml:space="preserve"> </w:t>
      </w:r>
      <w:r>
        <w:rPr>
          <w:rFonts w:ascii="Arial" w:hAnsi="Arial" w:cs="Arial"/>
          <w:b/>
          <w:bCs/>
          <w:sz w:val="22"/>
          <w:szCs w:val="22"/>
        </w:rPr>
        <w:t xml:space="preserve"> </w:t>
      </w:r>
      <w:r>
        <w:rPr>
          <w:rFonts w:hint="default" w:ascii="Arial" w:hAnsi="Arial" w:cs="Arial"/>
          <w:b/>
          <w:bCs/>
          <w:sz w:val="22"/>
          <w:szCs w:val="22"/>
          <w:lang w:val="ro-RO"/>
        </w:rPr>
        <w:t xml:space="preserve">      </w:t>
      </w:r>
      <w:r>
        <w:rPr>
          <w:rFonts w:ascii="Arial" w:hAnsi="Arial" w:cs="Arial"/>
          <w:b/>
          <w:bCs/>
          <w:sz w:val="22"/>
          <w:szCs w:val="22"/>
        </w:rPr>
        <w:t xml:space="preserve">                          </w:t>
      </w:r>
      <w:r>
        <w:rPr>
          <w:rFonts w:hint="default" w:ascii="Arial" w:hAnsi="Arial" w:cs="Arial"/>
          <w:b/>
          <w:bCs/>
          <w:sz w:val="22"/>
          <w:szCs w:val="22"/>
          <w:lang w:val="ro-RO"/>
        </w:rPr>
        <w:t xml:space="preserve">       </w:t>
      </w:r>
      <w:r>
        <w:rPr>
          <w:rFonts w:ascii="Arial" w:hAnsi="Arial" w:cs="Arial"/>
          <w:b/>
          <w:bCs/>
          <w:sz w:val="22"/>
          <w:szCs w:val="22"/>
        </w:rPr>
        <w:t xml:space="preserve">  </w:t>
      </w:r>
      <w:r>
        <w:rPr>
          <w:rFonts w:hint="default" w:ascii="Arial" w:hAnsi="Arial" w:cs="Arial"/>
          <w:b/>
          <w:bCs/>
          <w:sz w:val="22"/>
          <w:szCs w:val="22"/>
          <w:lang w:val="ro-RO"/>
        </w:rPr>
        <w:t xml:space="preserve">                   </w:t>
      </w:r>
      <w:r>
        <w:rPr>
          <w:rFonts w:ascii="Arial" w:hAnsi="Arial" w:cs="Arial"/>
          <w:b/>
          <w:bCs/>
          <w:sz w:val="22"/>
          <w:szCs w:val="22"/>
        </w:rPr>
        <w:t xml:space="preserve">   </w:t>
      </w:r>
      <w:r>
        <w:rPr>
          <w:b/>
          <w:i/>
          <w:iCs/>
          <w:sz w:val="22"/>
          <w:szCs w:val="22"/>
          <w:lang w:val="it-IT"/>
        </w:rPr>
        <w:drawing>
          <wp:inline distT="0" distB="0" distL="0" distR="0">
            <wp:extent cx="828675" cy="1050290"/>
            <wp:effectExtent l="0" t="0" r="9525" b="16510"/>
            <wp:docPr id="1" name="Picture 1" descr="Tirnova-7 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rnova-7 st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28675" cy="1050290"/>
                    </a:xfrm>
                    <a:prstGeom prst="rect">
                      <a:avLst/>
                    </a:prstGeom>
                    <a:noFill/>
                    <a:ln>
                      <a:noFill/>
                    </a:ln>
                  </pic:spPr>
                </pic:pic>
              </a:graphicData>
            </a:graphic>
          </wp:inline>
        </w:drawing>
      </w:r>
      <w:r>
        <w:rPr>
          <w:rFonts w:ascii="Arial" w:hAnsi="Arial" w:cs="Arial"/>
          <w:b/>
          <w:bCs/>
          <w:sz w:val="22"/>
          <w:szCs w:val="22"/>
        </w:rPr>
        <w:t xml:space="preserve">     </w:t>
      </w:r>
    </w:p>
    <w:p>
      <w:pPr>
        <w:pBdr>
          <w:bottom w:val="single" w:color="auto" w:sz="12" w:space="2"/>
        </w:pBdr>
        <w:jc w:val="center"/>
        <w:outlineLvl w:val="0"/>
        <w:rPr>
          <w:b/>
          <w:color w:val="000000"/>
          <w:sz w:val="22"/>
          <w:szCs w:val="22"/>
        </w:rPr>
      </w:pPr>
      <w:r>
        <w:rPr>
          <w:b/>
          <w:color w:val="000000"/>
          <w:sz w:val="22"/>
          <w:szCs w:val="22"/>
        </w:rPr>
        <w:t>ROMÂNIA</w:t>
      </w:r>
    </w:p>
    <w:p>
      <w:pPr>
        <w:pBdr>
          <w:bottom w:val="single" w:color="auto" w:sz="12" w:space="2"/>
        </w:pBdr>
        <w:jc w:val="center"/>
        <w:outlineLvl w:val="0"/>
        <w:rPr>
          <w:b/>
          <w:color w:val="000000"/>
          <w:sz w:val="22"/>
          <w:szCs w:val="22"/>
        </w:rPr>
      </w:pPr>
      <w:r>
        <w:rPr>
          <w:b/>
          <w:color w:val="000000"/>
          <w:sz w:val="22"/>
          <w:szCs w:val="22"/>
        </w:rPr>
        <w:t>JUDEȚUL ARAD</w:t>
      </w:r>
    </w:p>
    <w:p>
      <w:pPr>
        <w:pBdr>
          <w:bottom w:val="single" w:color="auto" w:sz="12" w:space="2"/>
        </w:pBdr>
        <w:jc w:val="center"/>
        <w:outlineLvl w:val="0"/>
        <w:rPr>
          <w:b/>
          <w:color w:val="000000"/>
          <w:sz w:val="22"/>
          <w:szCs w:val="22"/>
        </w:rPr>
      </w:pPr>
      <w:r>
        <w:rPr>
          <w:b/>
          <w:color w:val="000000"/>
          <w:sz w:val="22"/>
          <w:szCs w:val="22"/>
        </w:rPr>
        <w:t>COMUNA TÂRNOVA</w:t>
      </w:r>
    </w:p>
    <w:p>
      <w:pPr>
        <w:pBdr>
          <w:bottom w:val="single" w:color="auto" w:sz="12" w:space="2"/>
        </w:pBdr>
        <w:jc w:val="center"/>
        <w:outlineLvl w:val="0"/>
        <w:rPr>
          <w:b/>
          <w:color w:val="000000"/>
          <w:sz w:val="22"/>
          <w:szCs w:val="22"/>
        </w:rPr>
      </w:pPr>
      <w:r>
        <w:rPr>
          <w:b/>
          <w:color w:val="000000"/>
          <w:sz w:val="22"/>
          <w:szCs w:val="22"/>
        </w:rPr>
        <w:t>PRIMĂRIA COMUNEI TÂRNOVA</w:t>
      </w:r>
    </w:p>
    <w:p>
      <w:pPr>
        <w:jc w:val="center"/>
        <w:outlineLvl w:val="0"/>
        <w:rPr>
          <w:b/>
          <w:i/>
          <w:sz w:val="22"/>
          <w:szCs w:val="22"/>
        </w:rPr>
      </w:pPr>
      <w:r>
        <w:rPr>
          <w:b/>
          <w:i/>
          <w:sz w:val="22"/>
          <w:szCs w:val="22"/>
        </w:rPr>
        <w:t>România, judeţul Arad, cod poştal 317360, comuna Târnova, nr. 734, tel/fax 0257370101</w:t>
      </w:r>
    </w:p>
    <w:p>
      <w:pPr>
        <w:jc w:val="center"/>
        <w:rPr>
          <w:b/>
          <w:i/>
          <w:sz w:val="22"/>
          <w:szCs w:val="22"/>
        </w:rPr>
      </w:pPr>
      <w:r>
        <w:rPr>
          <w:b/>
          <w:i/>
          <w:sz w:val="22"/>
          <w:szCs w:val="22"/>
        </w:rPr>
        <w:t xml:space="preserve">CUI:3518890, e-mail: </w:t>
      </w:r>
      <w:r>
        <w:rPr>
          <w:sz w:val="22"/>
          <w:szCs w:val="22"/>
        </w:rPr>
        <w:fldChar w:fldCharType="begin"/>
      </w:r>
      <w:r>
        <w:rPr>
          <w:sz w:val="22"/>
          <w:szCs w:val="22"/>
        </w:rPr>
        <w:instrText xml:space="preserve"> HYPERLINK "mailto:primariatirnova@gmail.com" </w:instrText>
      </w:r>
      <w:r>
        <w:rPr>
          <w:sz w:val="22"/>
          <w:szCs w:val="22"/>
        </w:rPr>
        <w:fldChar w:fldCharType="separate"/>
      </w:r>
      <w:r>
        <w:rPr>
          <w:rStyle w:val="3"/>
          <w:b/>
          <w:i/>
          <w:sz w:val="22"/>
          <w:szCs w:val="22"/>
        </w:rPr>
        <w:t>primariat</w:t>
      </w:r>
      <w:r>
        <w:rPr>
          <w:rStyle w:val="3"/>
          <w:rFonts w:hint="default"/>
          <w:b/>
          <w:i/>
          <w:sz w:val="22"/>
          <w:szCs w:val="22"/>
          <w:lang w:val="ro-RO"/>
        </w:rPr>
        <w:t>a</w:t>
      </w:r>
      <w:r>
        <w:rPr>
          <w:rStyle w:val="3"/>
          <w:b/>
          <w:i/>
          <w:sz w:val="22"/>
          <w:szCs w:val="22"/>
        </w:rPr>
        <w:t>rnova@gmail.com</w:t>
      </w:r>
      <w:r>
        <w:rPr>
          <w:rStyle w:val="3"/>
          <w:b/>
          <w:i/>
          <w:sz w:val="22"/>
          <w:szCs w:val="22"/>
        </w:rPr>
        <w:fldChar w:fldCharType="end"/>
      </w:r>
      <w:r>
        <w:rPr>
          <w:b/>
          <w:i/>
          <w:sz w:val="22"/>
          <w:szCs w:val="22"/>
        </w:rPr>
        <w:t xml:space="preserve">, </w:t>
      </w:r>
      <w:r>
        <w:rPr>
          <w:sz w:val="22"/>
          <w:szCs w:val="22"/>
        </w:rPr>
        <w:fldChar w:fldCharType="begin"/>
      </w:r>
      <w:r>
        <w:rPr>
          <w:sz w:val="22"/>
          <w:szCs w:val="22"/>
        </w:rPr>
        <w:instrText xml:space="preserve"> HYPERLINK "mailto:primariatirnova@yahoo.com" </w:instrText>
      </w:r>
      <w:r>
        <w:rPr>
          <w:sz w:val="22"/>
          <w:szCs w:val="22"/>
        </w:rPr>
        <w:fldChar w:fldCharType="separate"/>
      </w:r>
      <w:r>
        <w:rPr>
          <w:rStyle w:val="3"/>
          <w:b/>
          <w:i/>
          <w:sz w:val="22"/>
          <w:szCs w:val="22"/>
        </w:rPr>
        <w:t>primariatirnova@yahoo.com</w:t>
      </w:r>
      <w:r>
        <w:rPr>
          <w:rStyle w:val="3"/>
          <w:b/>
          <w:i/>
          <w:sz w:val="22"/>
          <w:szCs w:val="22"/>
        </w:rPr>
        <w:fldChar w:fldCharType="end"/>
      </w:r>
      <w:r>
        <w:rPr>
          <w:b/>
          <w:i/>
          <w:sz w:val="22"/>
          <w:szCs w:val="22"/>
        </w:rPr>
        <w:t xml:space="preserve">, </w:t>
      </w:r>
    </w:p>
    <w:p>
      <w:pPr>
        <w:jc w:val="center"/>
        <w:rPr>
          <w:b/>
          <w:i/>
          <w:sz w:val="22"/>
          <w:szCs w:val="22"/>
        </w:rPr>
      </w:pPr>
      <w:r>
        <w:rPr>
          <w:b/>
          <w:i/>
          <w:sz w:val="22"/>
          <w:szCs w:val="22"/>
        </w:rPr>
        <w:t>site:</w:t>
      </w:r>
      <w:r>
        <w:rPr>
          <w:sz w:val="22"/>
          <w:szCs w:val="22"/>
        </w:rPr>
        <w:t xml:space="preserve"> </w:t>
      </w:r>
      <w:r>
        <w:rPr>
          <w:sz w:val="22"/>
          <w:szCs w:val="22"/>
        </w:rPr>
        <w:fldChar w:fldCharType="begin"/>
      </w:r>
      <w:r>
        <w:rPr>
          <w:sz w:val="22"/>
          <w:szCs w:val="22"/>
        </w:rPr>
        <w:instrText xml:space="preserve"> HYPERLINK "https://www.e-comune.ro/primaria-tarnova-ar" </w:instrText>
      </w:r>
      <w:r>
        <w:rPr>
          <w:sz w:val="22"/>
          <w:szCs w:val="22"/>
        </w:rPr>
        <w:fldChar w:fldCharType="separate"/>
      </w:r>
      <w:r>
        <w:rPr>
          <w:rStyle w:val="3"/>
          <w:sz w:val="22"/>
          <w:szCs w:val="22"/>
        </w:rPr>
        <w:t>https://www.e-comune.ro/primaria-tarnova-ar</w:t>
      </w:r>
      <w:r>
        <w:rPr>
          <w:rStyle w:val="3"/>
          <w:sz w:val="22"/>
          <w:szCs w:val="22"/>
        </w:rPr>
        <w:fldChar w:fldCharType="end"/>
      </w:r>
    </w:p>
    <w:p>
      <w:pPr>
        <w:jc w:val="both"/>
        <w:rPr>
          <w:b/>
          <w:i/>
          <w:sz w:val="22"/>
          <w:szCs w:val="22"/>
        </w:rPr>
      </w:pPr>
    </w:p>
    <w:p>
      <w:pPr>
        <w:rPr>
          <w:rFonts w:hint="default"/>
          <w:sz w:val="22"/>
          <w:szCs w:val="22"/>
          <w:lang w:val="ro-RO"/>
        </w:rPr>
      </w:pPr>
      <w:r>
        <w:rPr>
          <w:rFonts w:hint="default"/>
          <w:sz w:val="22"/>
          <w:szCs w:val="22"/>
          <w:lang w:val="ro-RO"/>
        </w:rPr>
        <w:t>Nr.1513/04.03.2020</w:t>
      </w:r>
    </w:p>
    <w:p>
      <w:pPr>
        <w:rPr>
          <w:rFonts w:hint="default"/>
          <w:sz w:val="22"/>
          <w:szCs w:val="22"/>
          <w:lang w:val="ro-RO"/>
        </w:rPr>
      </w:pPr>
      <w:r>
        <w:rPr>
          <w:rFonts w:hint="default"/>
          <w:sz w:val="22"/>
          <w:szCs w:val="22"/>
          <w:lang w:val="ro-RO"/>
        </w:rPr>
        <w:t>Dosar de executare 970/09.12.2014, 714/10.07.2014, 945/08.12.2014, 1384/27.04.2016, 1776/19.08.2019, 337/18.06.2014, 20/17.01.2014 și 1201/17.08.2015</w:t>
      </w:r>
    </w:p>
    <w:p>
      <w:pPr>
        <w:rPr>
          <w:rFonts w:hint="default"/>
          <w:sz w:val="22"/>
          <w:szCs w:val="22"/>
          <w:lang w:val="ro-RO"/>
        </w:rPr>
      </w:pPr>
    </w:p>
    <w:p>
      <w:pPr>
        <w:jc w:val="center"/>
        <w:rPr>
          <w:rFonts w:hint="default"/>
          <w:sz w:val="22"/>
          <w:szCs w:val="22"/>
          <w:lang w:val="ro-RO"/>
        </w:rPr>
      </w:pPr>
      <w:r>
        <w:rPr>
          <w:rFonts w:hint="default"/>
          <w:sz w:val="22"/>
          <w:szCs w:val="22"/>
          <w:lang w:val="ro-RO"/>
        </w:rPr>
        <w:t>PUBLICAȚIE</w:t>
      </w:r>
      <w:r>
        <w:rPr>
          <w:rFonts w:hint="default"/>
          <w:sz w:val="22"/>
          <w:szCs w:val="22"/>
          <w:lang w:val="en-US"/>
        </w:rPr>
        <w:t xml:space="preserve"> DE</w:t>
      </w:r>
      <w:r>
        <w:rPr>
          <w:rFonts w:hint="default"/>
          <w:sz w:val="22"/>
          <w:szCs w:val="22"/>
          <w:lang w:val="ro-RO"/>
        </w:rPr>
        <w:t xml:space="preserve"> VÂNZARE</w:t>
      </w:r>
    </w:p>
    <w:p>
      <w:pPr>
        <w:jc w:val="center"/>
        <w:rPr>
          <w:rFonts w:hint="default"/>
          <w:sz w:val="22"/>
          <w:szCs w:val="22"/>
          <w:lang w:val="ro-RO"/>
        </w:rPr>
      </w:pPr>
      <w:r>
        <w:rPr>
          <w:rFonts w:hint="default"/>
          <w:sz w:val="22"/>
          <w:szCs w:val="22"/>
          <w:lang w:val="ro-RO"/>
        </w:rPr>
        <w:t>PENTRU BUNURI IMOBILE</w:t>
      </w:r>
    </w:p>
    <w:p>
      <w:pPr>
        <w:jc w:val="center"/>
        <w:rPr>
          <w:rFonts w:hint="default"/>
          <w:sz w:val="22"/>
          <w:szCs w:val="22"/>
          <w:lang w:val="en-GB"/>
        </w:rPr>
      </w:pPr>
      <w:r>
        <w:rPr>
          <w:rFonts w:hint="default"/>
          <w:sz w:val="22"/>
          <w:szCs w:val="22"/>
          <w:lang w:val="ro-RO"/>
        </w:rPr>
        <w:t xml:space="preserve">Ziua </w:t>
      </w:r>
      <w:r>
        <w:rPr>
          <w:rFonts w:hint="default"/>
          <w:sz w:val="22"/>
          <w:szCs w:val="22"/>
          <w:lang w:val="en-US"/>
        </w:rPr>
        <w:t>04</w:t>
      </w:r>
      <w:r>
        <w:rPr>
          <w:rFonts w:hint="default"/>
          <w:sz w:val="22"/>
          <w:szCs w:val="22"/>
          <w:lang w:val="ro-RO"/>
        </w:rPr>
        <w:t xml:space="preserve"> luna </w:t>
      </w:r>
      <w:r>
        <w:rPr>
          <w:rFonts w:hint="default"/>
          <w:sz w:val="22"/>
          <w:szCs w:val="22"/>
          <w:lang w:val="en-US"/>
        </w:rPr>
        <w:t>Martie</w:t>
      </w:r>
      <w:r>
        <w:rPr>
          <w:rFonts w:hint="default"/>
          <w:sz w:val="22"/>
          <w:szCs w:val="22"/>
          <w:lang w:val="ro-RO"/>
        </w:rPr>
        <w:t xml:space="preserve"> anul</w:t>
      </w:r>
      <w:r>
        <w:rPr>
          <w:rFonts w:hint="default"/>
          <w:sz w:val="22"/>
          <w:szCs w:val="22"/>
          <w:lang w:val="en-GB"/>
        </w:rPr>
        <w:t xml:space="preserve"> 2020</w:t>
      </w:r>
    </w:p>
    <w:p>
      <w:pPr>
        <w:jc w:val="center"/>
        <w:rPr>
          <w:rFonts w:hint="default"/>
          <w:sz w:val="22"/>
          <w:szCs w:val="22"/>
          <w:lang w:val="ro-RO"/>
        </w:rPr>
      </w:pPr>
    </w:p>
    <w:p>
      <w:pPr>
        <w:jc w:val="center"/>
        <w:rPr>
          <w:rFonts w:hint="default"/>
          <w:sz w:val="22"/>
          <w:szCs w:val="22"/>
          <w:lang w:val="en-US"/>
        </w:rPr>
      </w:pPr>
      <w:r>
        <w:rPr>
          <w:rFonts w:hint="default"/>
          <w:sz w:val="22"/>
          <w:szCs w:val="22"/>
          <w:lang w:val="ro-RO"/>
        </w:rPr>
        <w:t>LICITAȚIA</w:t>
      </w:r>
      <w:r>
        <w:rPr>
          <w:rFonts w:hint="default"/>
          <w:sz w:val="22"/>
          <w:szCs w:val="22"/>
          <w:lang w:val="en-GB"/>
        </w:rPr>
        <w:t xml:space="preserve"> </w:t>
      </w:r>
      <w:r>
        <w:rPr>
          <w:rFonts w:hint="default"/>
          <w:sz w:val="22"/>
          <w:szCs w:val="22"/>
          <w:lang w:val="en-US"/>
        </w:rPr>
        <w:t>a-I-a</w:t>
      </w:r>
    </w:p>
    <w:p>
      <w:pPr>
        <w:jc w:val="center"/>
        <w:rPr>
          <w:rFonts w:hint="default"/>
          <w:sz w:val="22"/>
          <w:szCs w:val="22"/>
          <w:lang w:val="en-GB"/>
        </w:rPr>
      </w:pPr>
    </w:p>
    <w:p>
      <w:pPr>
        <w:jc w:val="center"/>
        <w:rPr>
          <w:rFonts w:hint="default"/>
          <w:sz w:val="22"/>
          <w:szCs w:val="22"/>
          <w:lang w:val="ro-RO"/>
        </w:rPr>
      </w:pPr>
    </w:p>
    <w:p>
      <w:pPr>
        <w:ind w:firstLine="700" w:firstLineChars="0"/>
        <w:jc w:val="both"/>
        <w:rPr>
          <w:rFonts w:hint="default"/>
          <w:sz w:val="22"/>
          <w:szCs w:val="22"/>
          <w:lang w:val="ro-RO"/>
        </w:rPr>
      </w:pPr>
      <w:r>
        <w:rPr>
          <w:rFonts w:hint="default"/>
          <w:sz w:val="22"/>
          <w:szCs w:val="22"/>
          <w:lang w:val="ro-RO"/>
        </w:rPr>
        <w:t xml:space="preserve">COMUNA TÂRNOVA, cu sediul în loc.Târnova nr.734, jud.Arad, în temeiul art. 250 din Legea nr.207/2015 privind Codul de Procedură Fiscală, cu modificările și completările ulterioare, organizează la data de </w:t>
      </w:r>
      <w:r>
        <w:rPr>
          <w:rFonts w:hint="default"/>
          <w:sz w:val="22"/>
          <w:szCs w:val="22"/>
          <w:lang w:val="en-US"/>
        </w:rPr>
        <w:t>16.03.</w:t>
      </w:r>
      <w:r>
        <w:rPr>
          <w:rFonts w:hint="default"/>
          <w:sz w:val="22"/>
          <w:szCs w:val="22"/>
          <w:lang w:val="ro-RO"/>
        </w:rPr>
        <w:t>2020, orele 10</w:t>
      </w:r>
      <w:r>
        <w:rPr>
          <w:rFonts w:hint="default"/>
          <w:sz w:val="22"/>
          <w:szCs w:val="22"/>
          <w:lang w:val="en-GB"/>
        </w:rPr>
        <w:t>:00</w:t>
      </w:r>
      <w:r>
        <w:rPr>
          <w:rFonts w:hint="default"/>
          <w:sz w:val="22"/>
          <w:szCs w:val="22"/>
          <w:lang w:val="ro-RO"/>
        </w:rPr>
        <w:t xml:space="preserve">, la sediul primăriei, licitație publică pentru vânzarea bunului imobil compus din </w:t>
      </w:r>
      <w:r>
        <w:rPr>
          <w:rFonts w:hint="default"/>
          <w:sz w:val="22"/>
          <w:szCs w:val="22"/>
          <w:lang w:val="en-US"/>
        </w:rPr>
        <w:t>terenuri extravilane</w:t>
      </w:r>
      <w:r>
        <w:rPr>
          <w:rFonts w:hint="default"/>
          <w:sz w:val="22"/>
          <w:szCs w:val="22"/>
          <w:lang w:val="ro-RO"/>
        </w:rPr>
        <w:t xml:space="preserve"> situate în localitățile: Târnova, Chier, Dud și Agrișu Mare, în suprafață de 242 500mp.</w:t>
      </w:r>
    </w:p>
    <w:p>
      <w:pPr>
        <w:ind w:firstLine="770" w:firstLineChars="350"/>
        <w:jc w:val="both"/>
        <w:rPr>
          <w:rFonts w:hint="default"/>
          <w:sz w:val="22"/>
          <w:szCs w:val="22"/>
          <w:lang w:val="ro-RO"/>
        </w:rPr>
      </w:pPr>
      <w:r>
        <w:rPr>
          <w:rFonts w:hint="default"/>
          <w:sz w:val="22"/>
          <w:szCs w:val="22"/>
          <w:lang w:val="ro-RO"/>
        </w:rPr>
        <w:t>Invităm pe cei care pretind vreun drept asupra acestor bunuri să înștiințeze despre aceasta organul de executare, înainte de data stabilită pentru vânzare.</w:t>
      </w:r>
    </w:p>
    <w:p>
      <w:pPr>
        <w:ind w:firstLine="700" w:firstLineChars="0"/>
        <w:jc w:val="both"/>
        <w:rPr>
          <w:rFonts w:hint="default"/>
          <w:sz w:val="22"/>
          <w:szCs w:val="22"/>
          <w:lang w:val="ro-RO"/>
        </w:rPr>
      </w:pPr>
      <w:r>
        <w:rPr>
          <w:rFonts w:hint="default"/>
          <w:sz w:val="22"/>
          <w:szCs w:val="22"/>
          <w:lang w:val="ro-RO"/>
        </w:rPr>
        <w:t>Cei interesați în cumpărarea terenurilor extravilane sunt invitați să se prezinte până cel mai târziu la data de 13</w:t>
      </w:r>
      <w:r>
        <w:rPr>
          <w:rFonts w:hint="default"/>
          <w:sz w:val="22"/>
          <w:szCs w:val="22"/>
          <w:lang w:val="en-US"/>
        </w:rPr>
        <w:t>.03.</w:t>
      </w:r>
      <w:r>
        <w:rPr>
          <w:rFonts w:hint="default"/>
          <w:sz w:val="22"/>
          <w:szCs w:val="22"/>
          <w:lang w:val="en-GB"/>
        </w:rPr>
        <w:t>2020</w:t>
      </w:r>
      <w:r>
        <w:rPr>
          <w:rFonts w:hint="default"/>
          <w:sz w:val="22"/>
          <w:szCs w:val="22"/>
          <w:lang w:val="ro-RO"/>
        </w:rPr>
        <w:t>, ora</w:t>
      </w:r>
      <w:r>
        <w:rPr>
          <w:rFonts w:hint="default"/>
          <w:sz w:val="22"/>
          <w:szCs w:val="22"/>
          <w:lang w:val="en-GB"/>
        </w:rPr>
        <w:t xml:space="preserve"> 1</w:t>
      </w:r>
      <w:r>
        <w:rPr>
          <w:rFonts w:hint="default"/>
          <w:sz w:val="22"/>
          <w:szCs w:val="22"/>
          <w:lang w:val="ro-RO"/>
        </w:rPr>
        <w:t>1</w:t>
      </w:r>
      <w:r>
        <w:rPr>
          <w:rFonts w:hint="default"/>
          <w:sz w:val="22"/>
          <w:szCs w:val="22"/>
          <w:lang w:val="en-GB"/>
        </w:rPr>
        <w:t>:00</w:t>
      </w:r>
      <w:r>
        <w:rPr>
          <w:rFonts w:hint="default"/>
          <w:sz w:val="22"/>
          <w:szCs w:val="22"/>
          <w:lang w:val="ro-RO"/>
        </w:rPr>
        <w:t xml:space="preserve">, cu următoarele acte: -oferta de cumpărare, dovada plății taxei de participare sau o scrisoare de garanție bancară, reprezentând 10% din prețul de pornire a licitației care se va achita la Trezoreria Ineu în contul RO61TREZ0245006XXX000867, împuternicirea persoanei care îl reprezintă pe ofertant, pentru persoanele juridice de naționalitate română, copie de pe certificatul unic de înregistrare eliberat de Oficiul Registrului Comerțului, pentru persoanele juridice străine, actul de înmatriculare tradus în limba română, pentru persoanele fizice române, copie de pe actul de identitate, declarația pe proprie răspundere a ofertantului prin care certifică </w:t>
      </w:r>
      <w:bookmarkStart w:id="0" w:name="_GoBack"/>
      <w:bookmarkEnd w:id="0"/>
      <w:r>
        <w:rPr>
          <w:rFonts w:hint="default"/>
          <w:sz w:val="22"/>
          <w:szCs w:val="22"/>
          <w:lang w:val="ro-RO"/>
        </w:rPr>
        <w:t>faptul că nu este persoană interpusă cu debitorul, urmând a se prezenta la data stabilită pentru vânzare și la locul fixat în acest scop.</w:t>
      </w:r>
    </w:p>
    <w:p>
      <w:pPr>
        <w:ind w:firstLine="700" w:firstLineChars="0"/>
        <w:jc w:val="both"/>
        <w:rPr>
          <w:rFonts w:hint="default"/>
          <w:sz w:val="22"/>
          <w:szCs w:val="22"/>
          <w:lang w:val="ro-RO"/>
        </w:rPr>
      </w:pPr>
      <w:r>
        <w:rPr>
          <w:rFonts w:hint="default"/>
          <w:sz w:val="22"/>
          <w:szCs w:val="22"/>
          <w:lang w:val="ro-RO"/>
        </w:rPr>
        <w:t>Cumpărătorului îi revine obligația de a respecta prevederile legale speciale, cum ar fi obligațiile de mediu, obligațiile de conservare a patrimoniului național sau altele asemenea.</w:t>
      </w:r>
    </w:p>
    <w:p>
      <w:pPr>
        <w:ind w:firstLine="700" w:firstLineChars="0"/>
        <w:jc w:val="both"/>
        <w:rPr>
          <w:rFonts w:hint="default"/>
          <w:sz w:val="22"/>
          <w:szCs w:val="22"/>
          <w:lang w:val="ro-RO"/>
        </w:rPr>
      </w:pPr>
      <w:r>
        <w:rPr>
          <w:rFonts w:hint="default"/>
          <w:sz w:val="22"/>
          <w:szCs w:val="22"/>
          <w:lang w:val="ro-RO"/>
        </w:rPr>
        <w:t>Informații suplimentare se pot obține la sediul Primăriei Târnova sau la nr. de telefon 0257370101.</w:t>
      </w:r>
    </w:p>
    <w:p>
      <w:pPr>
        <w:ind w:firstLine="700" w:firstLineChars="0"/>
        <w:jc w:val="both"/>
        <w:rPr>
          <w:rFonts w:hint="default"/>
          <w:sz w:val="22"/>
          <w:szCs w:val="22"/>
          <w:lang w:val="ro-RO"/>
        </w:rPr>
      </w:pPr>
      <w:r>
        <w:rPr>
          <w:rFonts w:hint="default"/>
          <w:sz w:val="22"/>
          <w:szCs w:val="22"/>
          <w:lang w:val="ro-RO"/>
        </w:rPr>
        <w:t>Data publicării 04.03</w:t>
      </w:r>
      <w:r>
        <w:rPr>
          <w:rFonts w:hint="default"/>
          <w:sz w:val="22"/>
          <w:szCs w:val="22"/>
          <w:lang w:val="en-GB"/>
        </w:rPr>
        <w:t>.2020</w:t>
      </w:r>
      <w:r>
        <w:rPr>
          <w:rFonts w:hint="default"/>
          <w:sz w:val="22"/>
          <w:szCs w:val="22"/>
          <w:lang w:val="ro-RO"/>
        </w:rPr>
        <w:t xml:space="preserve"> </w:t>
      </w:r>
    </w:p>
    <w:p>
      <w:pPr>
        <w:ind w:left="6300" w:leftChars="0" w:firstLine="700" w:firstLineChars="0"/>
        <w:jc w:val="both"/>
        <w:rPr>
          <w:rFonts w:hint="default"/>
          <w:sz w:val="22"/>
          <w:szCs w:val="22"/>
          <w:lang w:val="ro-RO"/>
        </w:rPr>
      </w:pPr>
    </w:p>
    <w:p>
      <w:pPr>
        <w:ind w:left="6300" w:leftChars="0" w:firstLine="700" w:firstLineChars="0"/>
        <w:jc w:val="both"/>
        <w:rPr>
          <w:rFonts w:hint="default"/>
          <w:sz w:val="22"/>
          <w:szCs w:val="22"/>
          <w:lang w:val="ro-RO"/>
        </w:rPr>
      </w:pPr>
      <w:r>
        <w:rPr>
          <w:rFonts w:hint="default"/>
          <w:sz w:val="22"/>
          <w:szCs w:val="22"/>
          <w:lang w:val="ro-RO"/>
        </w:rPr>
        <w:t>Întocmit,</w:t>
      </w:r>
    </w:p>
    <w:p>
      <w:pPr>
        <w:ind w:firstLine="6710" w:firstLineChars="3050"/>
        <w:jc w:val="both"/>
        <w:rPr>
          <w:rFonts w:hint="default"/>
          <w:sz w:val="22"/>
          <w:szCs w:val="22"/>
          <w:lang w:val="ro-RO"/>
        </w:rPr>
      </w:pPr>
      <w:r>
        <w:rPr>
          <w:rFonts w:hint="default"/>
          <w:sz w:val="22"/>
          <w:szCs w:val="22"/>
          <w:lang w:val="ro-RO"/>
        </w:rPr>
        <w:t>Câlb Gheorghe</w:t>
      </w:r>
    </w:p>
    <w:p>
      <w:pPr>
        <w:ind w:firstLine="700" w:firstLineChars="0"/>
        <w:jc w:val="both"/>
        <w:rPr>
          <w:rFonts w:hint="default"/>
          <w:sz w:val="22"/>
          <w:szCs w:val="22"/>
          <w:lang w:val="ro-RO"/>
        </w:rPr>
      </w:pPr>
    </w:p>
    <w:p>
      <w:pPr>
        <w:numPr>
          <w:ilvl w:val="0"/>
          <w:numId w:val="0"/>
        </w:numPr>
        <w:jc w:val="center"/>
        <w:rPr>
          <w:rFonts w:hint="default"/>
          <w:sz w:val="22"/>
          <w:szCs w:val="22"/>
          <w:lang w:val="ro-RO"/>
        </w:rPr>
      </w:pPr>
    </w:p>
    <w:p>
      <w:pPr>
        <w:numPr>
          <w:ilvl w:val="0"/>
          <w:numId w:val="0"/>
        </w:numPr>
        <w:jc w:val="center"/>
        <w:rPr>
          <w:rFonts w:hint="default"/>
          <w:sz w:val="22"/>
          <w:szCs w:val="22"/>
          <w:lang w:val="ro-RO"/>
        </w:rPr>
      </w:pPr>
      <w:r>
        <w:rPr>
          <w:rFonts w:hint="default"/>
          <w:sz w:val="22"/>
          <w:szCs w:val="22"/>
          <w:lang w:val="ro-RO"/>
        </w:rPr>
        <w:t>CONDUCĂTORUL ORGANULUI FISCAL</w:t>
      </w:r>
    </w:p>
    <w:p>
      <w:pPr>
        <w:numPr>
          <w:ilvl w:val="0"/>
          <w:numId w:val="0"/>
        </w:numPr>
        <w:jc w:val="center"/>
        <w:rPr>
          <w:rFonts w:hint="default"/>
          <w:sz w:val="22"/>
          <w:szCs w:val="22"/>
          <w:lang w:val="ro-RO"/>
        </w:rPr>
      </w:pPr>
      <w:r>
        <w:rPr>
          <w:rFonts w:hint="default"/>
          <w:sz w:val="22"/>
          <w:szCs w:val="22"/>
          <w:lang w:val="ro-RO"/>
        </w:rPr>
        <w:t>PRIMAR</w:t>
      </w:r>
    </w:p>
    <w:p>
      <w:pPr>
        <w:numPr>
          <w:ilvl w:val="0"/>
          <w:numId w:val="0"/>
        </w:numPr>
        <w:ind w:firstLine="3850" w:firstLineChars="1750"/>
        <w:jc w:val="both"/>
        <w:rPr>
          <w:rFonts w:hint="default"/>
          <w:sz w:val="22"/>
          <w:szCs w:val="22"/>
          <w:lang w:val="ro-RO"/>
        </w:rPr>
      </w:pPr>
      <w:r>
        <w:rPr>
          <w:rFonts w:hint="default"/>
          <w:sz w:val="22"/>
          <w:szCs w:val="22"/>
          <w:lang w:val="ro-RO"/>
        </w:rPr>
        <w:t>Farcașiu Florin</w:t>
      </w:r>
    </w:p>
    <w:sectPr>
      <w:pgSz w:w="11906" w:h="16838"/>
      <w:pgMar w:top="142"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81"/>
    <w:rsid w:val="00271981"/>
    <w:rsid w:val="00401748"/>
    <w:rsid w:val="00495EBB"/>
    <w:rsid w:val="00CE3816"/>
    <w:rsid w:val="0A3B376F"/>
    <w:rsid w:val="0C6D0B50"/>
    <w:rsid w:val="301F3978"/>
    <w:rsid w:val="3C593C7E"/>
    <w:rsid w:val="510B4ACB"/>
    <w:rsid w:val="57617A11"/>
    <w:rsid w:val="5FCC5BA2"/>
    <w:rsid w:val="6AE97846"/>
    <w:rsid w:val="6F8F785A"/>
    <w:rsid w:val="79813CE8"/>
    <w:rsid w:val="7B25202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3">
    <w:name w:val="Hyperlink"/>
    <w:semiHidden/>
    <w:unhideWhenUsed/>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Words>
  <Characters>463</Characters>
  <Lines>3</Lines>
  <Paragraphs>1</Paragraphs>
  <TotalTime>19</TotalTime>
  <ScaleCrop>false</ScaleCrop>
  <LinksUpToDate>false</LinksUpToDate>
  <CharactersWithSpaces>541</CharactersWithSpaces>
  <Application>WPS Office_11.2.0.9169_F1E327BC-269C-435d-A152-05C5408002CA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2019-12-19T07:52:00Z</dcterms:created>
  <dc:creator>Owner</dc:creator>
  <cp:lastModifiedBy>Florin</cp:lastModifiedBy>
  <cp:lastPrinted>2020-03-04T09:17:26Z</cp:lastPrinted>
  <dcterms:modified xsi:type="dcterms:W3CDTF">2020-03-04T09:19:55Z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